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EF8" w:rsidRDefault="00843EF8" w:rsidP="00D77D5E">
      <w:bookmarkStart w:id="0" w:name="_GoBack"/>
      <w:bookmarkEnd w:id="0"/>
      <w:r>
        <w:t xml:space="preserve">                                                                                                                                 </w:t>
      </w:r>
      <w:r w:rsidRPr="003173DD">
        <w:rPr>
          <w:rFonts w:ascii="Verdana" w:hAnsi="Verdana"/>
          <w:noProof/>
          <w:color w:val="1F497D"/>
          <w:sz w:val="18"/>
          <w:szCs w:val="18"/>
          <w:lang w:eastAsia="nl-NL"/>
        </w:rPr>
        <w:drawing>
          <wp:inline distT="0" distB="0" distL="0" distR="0" wp14:anchorId="59441AF0" wp14:editId="24CA6126">
            <wp:extent cx="1685925" cy="838727"/>
            <wp:effectExtent l="0" t="0" r="0" b="0"/>
            <wp:docPr id="2" name="Afbeelding 2" descr="cid:image001.jpg@01CE1505.EAA8E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CE1505.EAA8E4C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696048" cy="843763"/>
                    </a:xfrm>
                    <a:prstGeom prst="rect">
                      <a:avLst/>
                    </a:prstGeom>
                    <a:noFill/>
                    <a:ln>
                      <a:noFill/>
                    </a:ln>
                  </pic:spPr>
                </pic:pic>
              </a:graphicData>
            </a:graphic>
          </wp:inline>
        </w:drawing>
      </w:r>
    </w:p>
    <w:p w:rsidR="00D77D5E" w:rsidRDefault="00D77D5E" w:rsidP="00D77D5E">
      <w:r>
        <w:t>Almere, 18 juli 2018</w:t>
      </w:r>
    </w:p>
    <w:p w:rsidR="00D77D5E" w:rsidRDefault="00D77D5E" w:rsidP="00D77D5E">
      <w:r>
        <w:t>Geachte ouders, verzorgers,</w:t>
      </w:r>
    </w:p>
    <w:p w:rsidR="00D77D5E" w:rsidRDefault="00D77D5E" w:rsidP="00D77D5E">
      <w:r>
        <w:t xml:space="preserve">In de nieuwsuitzendingen is met regelmaat aandacht voor het toenemend tekort aan leerkrachten. Alleen al in Amsterdam zijn al bijna 300 klassen waarvoor nog geen leerkracht beschikbaar is. Het tekort aan leerkrachten zal de komende jaren nog groter worden. </w:t>
      </w:r>
    </w:p>
    <w:p w:rsidR="00D77D5E" w:rsidRDefault="00D77D5E" w:rsidP="00D77D5E"/>
    <w:p w:rsidR="00D77D5E" w:rsidRDefault="00D77D5E" w:rsidP="00D77D5E">
      <w:r>
        <w:t xml:space="preserve">Ook binnen Prisma, en waarschijnlijk binnen de school van uw kind, hebben we te maken met een tekort aan leerkrachten. Op alle niveaus in onze organisatie zijn we bezig met het werven van personeel.  Via advertenties, filmpjes, persoonlijke brieven en </w:t>
      </w:r>
      <w:proofErr w:type="spellStart"/>
      <w:r>
        <w:t>social</w:t>
      </w:r>
      <w:proofErr w:type="spellEnd"/>
      <w:r>
        <w:t xml:space="preserve"> media proberen we leerkrachten te verleiden om naar onze stad, naar onze kinderen te komen.</w:t>
      </w:r>
    </w:p>
    <w:p w:rsidR="00D77D5E" w:rsidRDefault="00D77D5E" w:rsidP="00D77D5E">
      <w:r>
        <w:t>Uiteraard hebben we een sterke band met de opleidingsinstituten, die kunnen echter aan de vraag naar nieuwe collega’s niet voldoen. Ook proberen we mensen uit andere sectoren te interesseren om als zij-instromer in het basisonderwijs aan de gang te gaan.</w:t>
      </w:r>
    </w:p>
    <w:p w:rsidR="00D77D5E" w:rsidRDefault="00D77D5E" w:rsidP="00D77D5E"/>
    <w:p w:rsidR="00D77D5E" w:rsidRDefault="00D77D5E" w:rsidP="00D77D5E">
      <w:r>
        <w:t xml:space="preserve">Als alle mogelijkheden zijn uitgeput dan kan de schooldirectie besluiten om (tijdelijk) het onderwijs te laten verzorgen door een leraar in opleiding of een </w:t>
      </w:r>
      <w:proofErr w:type="spellStart"/>
      <w:r>
        <w:t>leraarondersteuner</w:t>
      </w:r>
      <w:proofErr w:type="spellEnd"/>
      <w:r>
        <w:t>. Zij worden dan begeleid door een bevoegde leerkracht. Ook zal in een dergelijke situatie de begeleiding vanuit de directie en door de IB-er worden verstevigd. Op sommige scholen wordt gekozen voor het samenvoegen van groepen en de inzet van ondersteuning van de leerkracht door onderwijsassistenten.</w:t>
      </w:r>
    </w:p>
    <w:p w:rsidR="00D77D5E" w:rsidRDefault="00D77D5E" w:rsidP="00D77D5E"/>
    <w:p w:rsidR="00D77D5E" w:rsidRDefault="00D77D5E" w:rsidP="00D77D5E">
      <w:r>
        <w:t>Wat kunt u doen?</w:t>
      </w:r>
    </w:p>
    <w:p w:rsidR="00D77D5E" w:rsidRDefault="00D77D5E" w:rsidP="00D77D5E"/>
    <w:p w:rsidR="00D77D5E" w:rsidRDefault="00D77D5E" w:rsidP="00D77D5E">
      <w:r>
        <w:t>In de eerste plaats bent u onze ambassadeur! Dus ook als u op vakantie iemand tegenkomt die werkzaam is in het onderwijs vertel dan gerust wat een prachtige stad Almere is  om te wonen en te werken. Natuurlijk heeft u dan mooie verhalen over de school van uw kind.</w:t>
      </w:r>
    </w:p>
    <w:p w:rsidR="00D77D5E" w:rsidRDefault="00D77D5E" w:rsidP="00D77D5E">
      <w:r>
        <w:t xml:space="preserve">In de tweede plaats vraag ik  uw begrip en medewerking. Activiteiten  en vieringen kunnen soms anders, minder uitgebreid dan u bent gewend, vorm gegeven worden. Er zal wellicht </w:t>
      </w:r>
      <w:proofErr w:type="spellStart"/>
      <w:r>
        <w:t>groepsdoorbroken</w:t>
      </w:r>
      <w:proofErr w:type="spellEnd"/>
      <w:r>
        <w:t xml:space="preserve"> worden gewerkt. Soms moeten groepen ook “worden verdeeld”.</w:t>
      </w:r>
    </w:p>
    <w:p w:rsidR="00D77D5E" w:rsidRDefault="00D77D5E" w:rsidP="00D77D5E">
      <w:r>
        <w:t>Bij projectmatige activiteiten zal vaker gevraagd worden aan ouders om te helpen.</w:t>
      </w:r>
    </w:p>
    <w:p w:rsidR="00D77D5E" w:rsidRDefault="00D77D5E" w:rsidP="00D77D5E"/>
    <w:p w:rsidR="00D77D5E" w:rsidRDefault="00D77D5E" w:rsidP="00D77D5E">
      <w:r>
        <w:t>Wat doen we samen?</w:t>
      </w:r>
    </w:p>
    <w:p w:rsidR="00D77D5E" w:rsidRDefault="00D77D5E" w:rsidP="00D77D5E"/>
    <w:p w:rsidR="00D77D5E" w:rsidRDefault="00D77D5E" w:rsidP="00D77D5E">
      <w:r>
        <w:t xml:space="preserve">De Prisma scholen in onze stad staan niet voor niets goed bekend. Wij bieden goed onderwijs en zorgen goed voor elkaar en onze kinderen. </w:t>
      </w:r>
    </w:p>
    <w:p w:rsidR="00D77D5E" w:rsidRDefault="00D77D5E" w:rsidP="00D77D5E">
      <w:r>
        <w:t>Het tekort aan leerkrachten heeft geen goede invloed op de kwaliteit van het onderwijs, natuurlijk niet. Maar u en wij, we hebben een gezamenlijk opdracht: “Ieder kind komt met een glimlach de school binnen, werkt daar hard, speelt daar fijn, ontwikkelt zich zichtbaar en volgens onze verwachting en komt met mooie verhalen weer thuis”.</w:t>
      </w:r>
    </w:p>
    <w:p w:rsidR="00D77D5E" w:rsidRDefault="00D77D5E" w:rsidP="00D77D5E">
      <w:r>
        <w:t>Door als ouder en leerkracht, met begrip voor elkaar en elkaars situatie, het goede gesprek te blijven voeren en elkaar te versterken in de zorg voor het kind, kunnen we ervoor zorgen dat onze kinderen het beste onderwijs blijven ontvangen.</w:t>
      </w:r>
    </w:p>
    <w:p w:rsidR="00D77D5E" w:rsidRDefault="00D77D5E" w:rsidP="00D77D5E"/>
    <w:p w:rsidR="00D77D5E" w:rsidRDefault="00D77D5E" w:rsidP="00D77D5E">
      <w:r>
        <w:t>Ik wens u en uw gezin een goede vakantie en als u weggaat een behouden thuiskomst.</w:t>
      </w:r>
    </w:p>
    <w:p w:rsidR="00D77D5E" w:rsidRDefault="00D77D5E" w:rsidP="00D77D5E">
      <w:r>
        <w:t>We zien uit naar een nieuw en uitdagend schooljaar!</w:t>
      </w:r>
    </w:p>
    <w:p w:rsidR="00D77D5E" w:rsidRDefault="00D77D5E" w:rsidP="00D77D5E"/>
    <w:p w:rsidR="00D77D5E" w:rsidRDefault="00D77D5E" w:rsidP="00D77D5E">
      <w:r>
        <w:t>Meindert Eijgenstein</w:t>
      </w:r>
    </w:p>
    <w:p w:rsidR="00FC79E9" w:rsidRDefault="00D77D5E">
      <w:r>
        <w:t>C</w:t>
      </w:r>
      <w:r w:rsidR="00843EF8">
        <w:t>ollege van Bestuur stich</w:t>
      </w:r>
      <w:r>
        <w:t xml:space="preserve">ting Prisma  </w:t>
      </w:r>
    </w:p>
    <w:sectPr w:rsidR="00FC79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D5E"/>
    <w:rsid w:val="00843EF8"/>
    <w:rsid w:val="00931C27"/>
    <w:rsid w:val="00D77D5E"/>
    <w:rsid w:val="00FC79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78EDE-6A32-4864-9308-7758950B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77D5E"/>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53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3888A.14E39580"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2603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Meindert Eijgenstein</dc:creator>
  <cp:keywords/>
  <dc:description/>
  <cp:lastModifiedBy>Tjesjen Douma - Ark</cp:lastModifiedBy>
  <cp:revision>2</cp:revision>
  <dcterms:created xsi:type="dcterms:W3CDTF">2018-07-19T07:57:00Z</dcterms:created>
  <dcterms:modified xsi:type="dcterms:W3CDTF">2018-07-19T07:57:00Z</dcterms:modified>
</cp:coreProperties>
</file>